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>10-й класс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>Ключевые тексты (опора для ЕГЭ по русскому языку и литературе)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Рекомендуется совместное чтение вслух: семейное, дружеское – в послеобеденные и вечерние часы, на пляже и на привале. Привлекайте к чтению всех, с кем проводите лето: друзей и родителей, инструкторов, вожатых, тренеров. 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И. С. Тургенев. Отцы и дети.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И. А. Гончаров. Обломов.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Ф. М. Достоевский. Преступление и наказание.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Л. Н. Толстой. Война и мир.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Н. С. Лесков. Очарованный странник. Левша. Тупейный художник.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М. Е. Салтыков-Щедрин. Сказки. Господа Головлевы.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Н. А. Некрасов. Лирика. Кому на Руси жить хорошо...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Ф. И. Тютчев. Лирика.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А. А. Фет. Лирика.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А. И. Островский. Гроза. Волки и овцы.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А. П. Чехов. Вишневый сад. Рассказы.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>Книга на досуге: чтение на выбор (необходимо прочитать не менее 4 любых позиций из списка)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653D">
        <w:rPr>
          <w:rFonts w:ascii="Times New Roman" w:hAnsi="Times New Roman" w:cs="Times New Roman"/>
          <w:sz w:val="28"/>
          <w:szCs w:val="28"/>
        </w:rPr>
        <w:t>Смешное</w:t>
      </w:r>
      <w:proofErr w:type="gramEnd"/>
      <w:r w:rsidRPr="008A653D">
        <w:rPr>
          <w:rFonts w:ascii="Times New Roman" w:hAnsi="Times New Roman" w:cs="Times New Roman"/>
          <w:sz w:val="28"/>
          <w:szCs w:val="28"/>
        </w:rPr>
        <w:t>, страшное, странное и даже, на первый взгляд, скучное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П. Г.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Вудхауз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Дживс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Вустер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>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С. Алексиевич. Цинковые мальчики.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А. Адамович, Д. Гранин. Блокадная книга.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О. Уайльд. Как важно быть серьезным.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М. Метерлинк. Пьесы на выбор.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Г. Ибсен. Пьесы на выбор.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Б. Шоу. Пьесы на выбор.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Е. Шварц. Обыкновенное чудо. Тень. Дракон.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Шолом-Алейхем. Рассказы.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A653D">
        <w:rPr>
          <w:rFonts w:ascii="Times New Roman" w:hAnsi="Times New Roman" w:cs="Times New Roman"/>
          <w:sz w:val="28"/>
          <w:szCs w:val="28"/>
        </w:rPr>
        <w:t>Ги де</w:t>
      </w:r>
      <w:proofErr w:type="gramEnd"/>
      <w:r w:rsidRPr="008A653D">
        <w:rPr>
          <w:rFonts w:ascii="Times New Roman" w:hAnsi="Times New Roman" w:cs="Times New Roman"/>
          <w:sz w:val="28"/>
          <w:szCs w:val="28"/>
        </w:rPr>
        <w:t xml:space="preserve"> Мопассан. Рассказы.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У.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Голдинг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>. Повелитель мух.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Дж. Оруэлл. 1984.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Р. Кено.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Зази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 xml:space="preserve"> в метро.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К. Воннегут. Колыбель для кошки.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Дж.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>. Гордость и предубеждение.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Эм.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>. Грозовой перевал.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Д. Д. Сэлинджер. Над пропастью во ржи.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Харпер</w:t>
      </w:r>
      <w:proofErr w:type="spellEnd"/>
      <w:proofErr w:type="gramStart"/>
      <w:r w:rsidRPr="008A653D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8A653D">
        <w:rPr>
          <w:rFonts w:ascii="Times New Roman" w:hAnsi="Times New Roman" w:cs="Times New Roman"/>
          <w:sz w:val="28"/>
          <w:szCs w:val="28"/>
        </w:rPr>
        <w:t>и. Убить пересмешника.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Мольер. Комедии.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У. Шекспир. Комедии.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Дж.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Хэрриот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>. Книга на выбор («</w:t>
      </w:r>
      <w:proofErr w:type="gramStart"/>
      <w:r w:rsidRPr="008A65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653D">
        <w:rPr>
          <w:rFonts w:ascii="Times New Roman" w:hAnsi="Times New Roman" w:cs="Times New Roman"/>
          <w:sz w:val="28"/>
          <w:szCs w:val="28"/>
        </w:rPr>
        <w:t xml:space="preserve"> всех созданиях — больших и малых», «О всех созданиях — мудрых и удивительных», «О всех созданиях — прекрасных и разумных» и др.).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Дж. Даррелл. Моя семья и другие звери.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Б. Кауфман. Вверх по лестнице, ведущей вниз.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Э. По. Рассказы.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Э. М. Ремарк. Три товарища.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Р.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>. Марсианские хроники.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>Книга и кино (читаем и смотрим)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Ф. М. Достоевский. Идиот. Фильм И.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Пырьева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>. Телесериал В. Бортко.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Н. В. Гоголь. Шинель. Мультипликационный фильм Ю.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Норштейна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 xml:space="preserve"> (не окончен).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Дж.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 xml:space="preserve">. Гордость и предубеждение. Сериал С.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Лэнгтона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>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Е. Шварц. Обыкновенное чудо. Фильм М. Захарова. Тень. Фильм Н.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Кошеверовой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>. Убить дракона. Фильм М. Захарова.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Б. Шоу «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Пигмалион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 xml:space="preserve">». «Моя прекрасная леди». Фильм Дж.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Кьюкора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>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«Несколько дней из жизни И. И. Обломова». Фильм Н. Михалкова.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«Господа Головлевы». Фильм А. Ерофеевой.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У. Шекспир. «Ромео и Джульетта». Фильм Ф.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Дзеффирелли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>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«Ромео + Джульетта» Б.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Лурманна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>.</w:t>
      </w:r>
    </w:p>
    <w:p w:rsidR="008A653D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«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Вестсайдская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 xml:space="preserve"> история» Р.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Уайза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Д.Роббинса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>.</w:t>
      </w:r>
    </w:p>
    <w:p w:rsidR="009334DA" w:rsidRPr="008A653D" w:rsidRDefault="008A653D" w:rsidP="008A653D">
      <w:pPr>
        <w:rPr>
          <w:rFonts w:ascii="Times New Roman" w:hAnsi="Times New Roman" w:cs="Times New Roman"/>
          <w:sz w:val="28"/>
          <w:szCs w:val="28"/>
        </w:rPr>
      </w:pPr>
      <w:r w:rsidRPr="008A653D">
        <w:rPr>
          <w:rFonts w:ascii="Times New Roman" w:hAnsi="Times New Roman" w:cs="Times New Roman"/>
          <w:sz w:val="28"/>
          <w:szCs w:val="28"/>
        </w:rPr>
        <w:t xml:space="preserve">    Э. М. Форстер. Комната с видом. Фильм Дж. </w:t>
      </w:r>
      <w:proofErr w:type="spellStart"/>
      <w:r w:rsidRPr="008A653D">
        <w:rPr>
          <w:rFonts w:ascii="Times New Roman" w:hAnsi="Times New Roman" w:cs="Times New Roman"/>
          <w:sz w:val="28"/>
          <w:szCs w:val="28"/>
        </w:rPr>
        <w:t>Айвори</w:t>
      </w:r>
      <w:proofErr w:type="spellEnd"/>
      <w:r w:rsidRPr="008A653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334DA" w:rsidRPr="008A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D"/>
    <w:rsid w:val="008A653D"/>
    <w:rsid w:val="0093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1</cp:revision>
  <dcterms:created xsi:type="dcterms:W3CDTF">2023-09-07T07:47:00Z</dcterms:created>
  <dcterms:modified xsi:type="dcterms:W3CDTF">2023-09-07T07:47:00Z</dcterms:modified>
</cp:coreProperties>
</file>