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47" w:rsidRPr="005F1947" w:rsidRDefault="005F1947" w:rsidP="005F194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Химия</w:t>
      </w:r>
    </w:p>
    <w:p w:rsidR="005F1947" w:rsidRPr="005F1947" w:rsidRDefault="005F1947" w:rsidP="005F194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9 класс</w:t>
      </w:r>
    </w:p>
    <w:p w:rsidR="00B864B5" w:rsidRPr="005F1947" w:rsidRDefault="005F1947" w:rsidP="005F1947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по УМК Рудзитис Г.Е.</w:t>
      </w:r>
    </w:p>
    <w:p w:rsidR="00B864B5" w:rsidRPr="00F4278C" w:rsidRDefault="005F1947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8C">
        <w:rPr>
          <w:rFonts w:ascii="Times New Roman" w:eastAsia="Times New Roman" w:hAnsi="Times New Roman" w:cs="Times New Roman"/>
          <w:b/>
          <w:sz w:val="28"/>
          <w:szCs w:val="28"/>
        </w:rPr>
        <w:t>III. Галогены</w:t>
      </w:r>
    </w:p>
    <w:p w:rsidR="005F1947" w:rsidRDefault="005F1947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947" w:rsidRPr="005F1947" w:rsidRDefault="005F1947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1947">
        <w:rPr>
          <w:rFonts w:ascii="Times New Roman" w:eastAsia="Times New Roman" w:hAnsi="Times New Roman" w:cs="Times New Roman"/>
          <w:b/>
          <w:sz w:val="28"/>
          <w:szCs w:val="28"/>
        </w:rPr>
        <w:t>Темы курса</w:t>
      </w:r>
    </w:p>
    <w:p w:rsidR="005F1947" w:rsidRDefault="005F1947" w:rsidP="005F194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галогенов</w:t>
      </w:r>
    </w:p>
    <w:p w:rsidR="005F1947" w:rsidRDefault="005F1947" w:rsidP="005F194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</w:t>
      </w:r>
    </w:p>
    <w:p w:rsidR="005F1947" w:rsidRDefault="005F1947" w:rsidP="005F194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: получение и свойства</w:t>
      </w:r>
    </w:p>
    <w:p w:rsidR="005F1947" w:rsidRDefault="005F1947" w:rsidP="005F1947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Соляная кислота и ее соли</w:t>
      </w:r>
    </w:p>
    <w:p w:rsidR="005F1947" w:rsidRDefault="005F1947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Список литературы</w:t>
      </w:r>
    </w:p>
    <w:p w:rsidR="005F1947" w:rsidRDefault="005F1947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947" w:rsidRPr="005F1947" w:rsidRDefault="005F1947" w:rsidP="00DE04D0">
      <w:pPr>
        <w:widowControl w:val="0"/>
        <w:numPr>
          <w:ilvl w:val="0"/>
          <w:numId w:val="3"/>
        </w:numPr>
        <w:tabs>
          <w:tab w:val="left" w:pos="408"/>
        </w:tabs>
        <w:autoSpaceDE w:val="0"/>
        <w:autoSpaceDN w:val="0"/>
        <w:spacing w:before="160" w:after="0" w:line="362" w:lineRule="auto"/>
        <w:ind w:right="121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F1947">
        <w:rPr>
          <w:rFonts w:ascii="Times New Roman" w:eastAsia="Times New Roman" w:hAnsi="Times New Roman" w:cs="Times New Roman"/>
          <w:sz w:val="28"/>
        </w:rPr>
        <w:t>Бабков</w:t>
      </w:r>
      <w:proofErr w:type="spellEnd"/>
      <w:r w:rsidRPr="005F1947">
        <w:rPr>
          <w:rFonts w:ascii="Times New Roman" w:eastAsia="Times New Roman" w:hAnsi="Times New Roman" w:cs="Times New Roman"/>
          <w:sz w:val="28"/>
        </w:rPr>
        <w:t>,</w:t>
      </w:r>
      <w:r w:rsidRPr="005F194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А.</w:t>
      </w:r>
      <w:r w:rsidRPr="005F194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В.</w:t>
      </w:r>
      <w:r w:rsidRPr="005F194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Общая,</w:t>
      </w:r>
      <w:r w:rsidRPr="005F194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неорганическая</w:t>
      </w:r>
      <w:r w:rsidRPr="005F194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и</w:t>
      </w:r>
      <w:r w:rsidRPr="005F19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органическая</w:t>
      </w:r>
      <w:r w:rsidRPr="005F194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химия:</w:t>
      </w:r>
      <w:r w:rsidRPr="005F19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Учебное</w:t>
      </w:r>
      <w:r w:rsidRPr="005F1947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пособие</w:t>
      </w:r>
      <w:r w:rsidRPr="005F1947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/</w:t>
      </w:r>
      <w:r w:rsidRPr="005F19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А.В.</w:t>
      </w:r>
      <w:r w:rsidRPr="005F1947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5F1947">
        <w:rPr>
          <w:rFonts w:ascii="Times New Roman" w:eastAsia="Times New Roman" w:hAnsi="Times New Roman" w:cs="Times New Roman"/>
          <w:sz w:val="28"/>
        </w:rPr>
        <w:t>Бабков</w:t>
      </w:r>
      <w:proofErr w:type="spellEnd"/>
      <w:r w:rsidRPr="005F1947">
        <w:rPr>
          <w:rFonts w:ascii="Times New Roman" w:eastAsia="Times New Roman" w:hAnsi="Times New Roman" w:cs="Times New Roman"/>
          <w:sz w:val="28"/>
        </w:rPr>
        <w:t>.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Ереван:</w:t>
      </w:r>
      <w:r w:rsidRPr="005F19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МИА,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2015. -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568</w:t>
      </w:r>
      <w:r w:rsidRPr="005F19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c.</w:t>
      </w:r>
    </w:p>
    <w:p w:rsidR="005F1947" w:rsidRPr="005F1947" w:rsidRDefault="005F1947" w:rsidP="00DE04D0">
      <w:pPr>
        <w:widowControl w:val="0"/>
        <w:numPr>
          <w:ilvl w:val="0"/>
          <w:numId w:val="3"/>
        </w:numPr>
        <w:tabs>
          <w:tab w:val="left" w:pos="387"/>
        </w:tabs>
        <w:autoSpaceDE w:val="0"/>
        <w:autoSpaceDN w:val="0"/>
        <w:spacing w:after="0" w:line="317" w:lineRule="exact"/>
        <w:ind w:left="386" w:hanging="275"/>
        <w:jc w:val="both"/>
        <w:rPr>
          <w:rFonts w:ascii="Times New Roman" w:eastAsia="Times New Roman" w:hAnsi="Times New Roman" w:cs="Times New Roman"/>
          <w:sz w:val="28"/>
        </w:rPr>
      </w:pPr>
      <w:r w:rsidRPr="005F1947">
        <w:rPr>
          <w:rFonts w:ascii="Times New Roman" w:eastAsia="Times New Roman" w:hAnsi="Times New Roman" w:cs="Times New Roman"/>
          <w:sz w:val="28"/>
        </w:rPr>
        <w:t>Балашова,</w:t>
      </w:r>
      <w:r w:rsidRPr="005F19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О.</w:t>
      </w:r>
      <w:r w:rsidRPr="005F19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М.</w:t>
      </w:r>
      <w:r w:rsidRPr="005F19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Общая</w:t>
      </w:r>
      <w:r w:rsidRPr="005F19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химия:</w:t>
      </w:r>
      <w:r w:rsidRPr="005F19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Учебное</w:t>
      </w:r>
      <w:r w:rsidRPr="005F1947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пособие</w:t>
      </w:r>
      <w:r w:rsidRPr="005F19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/</w:t>
      </w:r>
      <w:r w:rsidRPr="005F19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О.М.</w:t>
      </w:r>
      <w:r w:rsidRPr="005F19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Балашова,</w:t>
      </w:r>
      <w:r w:rsidRPr="005F1947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В.Г.</w:t>
      </w:r>
      <w:r w:rsidRPr="005F19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Лобанова.</w:t>
      </w:r>
    </w:p>
    <w:p w:rsidR="005F1947" w:rsidRPr="005F1947" w:rsidRDefault="005F1947" w:rsidP="00DE04D0">
      <w:pPr>
        <w:widowControl w:val="0"/>
        <w:autoSpaceDE w:val="0"/>
        <w:autoSpaceDN w:val="0"/>
        <w:spacing w:before="161" w:after="0" w:line="240" w:lineRule="auto"/>
        <w:ind w:lef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F1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5F1947">
        <w:rPr>
          <w:rFonts w:ascii="Times New Roman" w:eastAsia="Times New Roman" w:hAnsi="Times New Roman" w:cs="Times New Roman"/>
          <w:sz w:val="28"/>
          <w:szCs w:val="28"/>
        </w:rPr>
        <w:t>МИСиС</w:t>
      </w:r>
      <w:proofErr w:type="spellEnd"/>
      <w:r w:rsidRPr="005F19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194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5F1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F194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5F19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  <w:szCs w:val="28"/>
        </w:rPr>
        <w:t>c.</w:t>
      </w:r>
    </w:p>
    <w:p w:rsidR="005F1947" w:rsidRPr="005F1947" w:rsidRDefault="005F1947" w:rsidP="00DE04D0">
      <w:pPr>
        <w:widowControl w:val="0"/>
        <w:numPr>
          <w:ilvl w:val="0"/>
          <w:numId w:val="3"/>
        </w:numPr>
        <w:tabs>
          <w:tab w:val="left" w:pos="468"/>
        </w:tabs>
        <w:autoSpaceDE w:val="0"/>
        <w:autoSpaceDN w:val="0"/>
        <w:spacing w:before="161" w:after="0" w:line="362" w:lineRule="auto"/>
        <w:ind w:right="122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F1947">
        <w:rPr>
          <w:rFonts w:ascii="Times New Roman" w:eastAsia="Times New Roman" w:hAnsi="Times New Roman" w:cs="Times New Roman"/>
          <w:sz w:val="28"/>
        </w:rPr>
        <w:t>Биловицкий</w:t>
      </w:r>
      <w:proofErr w:type="spellEnd"/>
      <w:r w:rsidRPr="005F1947">
        <w:rPr>
          <w:rFonts w:ascii="Times New Roman" w:eastAsia="Times New Roman" w:hAnsi="Times New Roman" w:cs="Times New Roman"/>
          <w:sz w:val="28"/>
        </w:rPr>
        <w:t>,</w:t>
      </w:r>
      <w:r w:rsidRPr="005F1947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М.</w:t>
      </w:r>
      <w:r w:rsidRPr="005F1947">
        <w:rPr>
          <w:rFonts w:ascii="Times New Roman" w:eastAsia="Times New Roman" w:hAnsi="Times New Roman" w:cs="Times New Roman"/>
          <w:spacing w:val="6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В.</w:t>
      </w:r>
      <w:r w:rsidRPr="005F1947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Увлекательная</w:t>
      </w:r>
      <w:r w:rsidRPr="005F194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химия</w:t>
      </w:r>
      <w:r w:rsidRPr="005F194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металлов</w:t>
      </w:r>
      <w:r w:rsidRPr="005F194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и</w:t>
      </w:r>
      <w:r w:rsidRPr="005F194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их</w:t>
      </w:r>
      <w:r w:rsidRPr="005F194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соединений</w:t>
      </w:r>
      <w:r w:rsidRPr="005F1947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/</w:t>
      </w:r>
      <w:r w:rsidRPr="005F1947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М.В.</w:t>
      </w:r>
      <w:r w:rsidRPr="005F19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proofErr w:type="spellStart"/>
      <w:r w:rsidRPr="005F1947">
        <w:rPr>
          <w:rFonts w:ascii="Times New Roman" w:eastAsia="Times New Roman" w:hAnsi="Times New Roman" w:cs="Times New Roman"/>
          <w:sz w:val="28"/>
        </w:rPr>
        <w:t>Биловицкий</w:t>
      </w:r>
      <w:proofErr w:type="spellEnd"/>
      <w:r w:rsidRPr="005F1947">
        <w:rPr>
          <w:rFonts w:ascii="Times New Roman" w:eastAsia="Times New Roman" w:hAnsi="Times New Roman" w:cs="Times New Roman"/>
          <w:sz w:val="28"/>
        </w:rPr>
        <w:t>.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М.:</w:t>
      </w:r>
      <w:r w:rsidRPr="005F19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АСТ,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2017.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863 c.</w:t>
      </w:r>
    </w:p>
    <w:p w:rsidR="005F1947" w:rsidRDefault="005F1947" w:rsidP="00DE04D0">
      <w:pPr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after="0" w:line="360" w:lineRule="auto"/>
        <w:ind w:right="121" w:firstLine="0"/>
        <w:jc w:val="both"/>
        <w:rPr>
          <w:rFonts w:ascii="Times New Roman" w:eastAsia="Times New Roman" w:hAnsi="Times New Roman" w:cs="Times New Roman"/>
          <w:sz w:val="28"/>
        </w:rPr>
      </w:pPr>
      <w:r w:rsidRPr="005F1947">
        <w:rPr>
          <w:rFonts w:ascii="Times New Roman" w:eastAsia="Times New Roman" w:hAnsi="Times New Roman" w:cs="Times New Roman"/>
          <w:sz w:val="28"/>
        </w:rPr>
        <w:t>Грибанова,</w:t>
      </w:r>
      <w:r w:rsidRPr="005F19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О.</w:t>
      </w:r>
      <w:r w:rsidRPr="005F19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В.</w:t>
      </w:r>
      <w:r w:rsidRPr="005F1947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Общая</w:t>
      </w:r>
      <w:r w:rsidRPr="005F194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и</w:t>
      </w:r>
      <w:r w:rsidRPr="005F194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неорганическая</w:t>
      </w:r>
      <w:r w:rsidRPr="005F194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химия:</w:t>
      </w:r>
      <w:r w:rsidRPr="005F1947">
        <w:rPr>
          <w:rFonts w:ascii="Times New Roman" w:eastAsia="Times New Roman" w:hAnsi="Times New Roman" w:cs="Times New Roman"/>
          <w:spacing w:val="1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учебное</w:t>
      </w:r>
      <w:r w:rsidRPr="005F194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пособие</w:t>
      </w:r>
      <w:r w:rsidRPr="005F1947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/</w:t>
      </w:r>
      <w:r w:rsidRPr="005F1947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О.В.</w:t>
      </w:r>
      <w:r w:rsidRPr="005F1947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Грибанова.</w:t>
      </w:r>
      <w:r w:rsidRPr="005F1947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5F1947">
        <w:rPr>
          <w:rFonts w:ascii="Times New Roman" w:eastAsia="Times New Roman" w:hAnsi="Times New Roman" w:cs="Times New Roman"/>
          <w:sz w:val="28"/>
        </w:rPr>
        <w:t>Рн</w:t>
      </w:r>
      <w:proofErr w:type="spellEnd"/>
      <w:proofErr w:type="gramStart"/>
      <w:r w:rsidRPr="005F1947">
        <w:rPr>
          <w:rFonts w:ascii="Times New Roman" w:eastAsia="Times New Roman" w:hAnsi="Times New Roman" w:cs="Times New Roman"/>
          <w:sz w:val="28"/>
        </w:rPr>
        <w:t>/Д</w:t>
      </w:r>
      <w:proofErr w:type="gramEnd"/>
      <w:r w:rsidRPr="005F1947">
        <w:rPr>
          <w:rFonts w:ascii="Times New Roman" w:eastAsia="Times New Roman" w:hAnsi="Times New Roman" w:cs="Times New Roman"/>
          <w:sz w:val="28"/>
        </w:rPr>
        <w:t>: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Феникс,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2019.</w:t>
      </w:r>
      <w:r w:rsidRPr="005F19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416</w:t>
      </w:r>
      <w:r w:rsidRPr="005F194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c.</w:t>
      </w:r>
    </w:p>
    <w:p w:rsidR="00DE04D0" w:rsidRDefault="00DE04D0" w:rsidP="00DE04D0">
      <w:pPr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after="0" w:line="360" w:lineRule="auto"/>
        <w:ind w:right="121" w:firstLine="30"/>
        <w:jc w:val="both"/>
        <w:rPr>
          <w:rFonts w:ascii="Times New Roman" w:eastAsia="Times New Roman" w:hAnsi="Times New Roman" w:cs="Times New Roman"/>
          <w:sz w:val="28"/>
        </w:rPr>
      </w:pPr>
      <w:r w:rsidRPr="00DE04D0">
        <w:rPr>
          <w:rFonts w:ascii="Times New Roman" w:eastAsia="Times New Roman" w:hAnsi="Times New Roman" w:cs="Times New Roman"/>
          <w:sz w:val="28"/>
        </w:rPr>
        <w:t xml:space="preserve">Мазанко А. Ф., </w:t>
      </w:r>
      <w:proofErr w:type="spellStart"/>
      <w:r w:rsidRPr="00DE04D0">
        <w:rPr>
          <w:rFonts w:ascii="Times New Roman" w:eastAsia="Times New Roman" w:hAnsi="Times New Roman" w:cs="Times New Roman"/>
          <w:sz w:val="28"/>
        </w:rPr>
        <w:t>Камарьян</w:t>
      </w:r>
      <w:proofErr w:type="spellEnd"/>
      <w:r w:rsidRPr="00DE04D0">
        <w:rPr>
          <w:rFonts w:ascii="Times New Roman" w:eastAsia="Times New Roman" w:hAnsi="Times New Roman" w:cs="Times New Roman"/>
          <w:sz w:val="28"/>
        </w:rPr>
        <w:t xml:space="preserve"> Г. М., </w:t>
      </w:r>
      <w:proofErr w:type="spellStart"/>
      <w:r w:rsidRPr="00DE04D0">
        <w:rPr>
          <w:rFonts w:ascii="Times New Roman" w:eastAsia="Times New Roman" w:hAnsi="Times New Roman" w:cs="Times New Roman"/>
          <w:sz w:val="28"/>
        </w:rPr>
        <w:t>Ромашин</w:t>
      </w:r>
      <w:proofErr w:type="spellEnd"/>
      <w:r w:rsidRPr="00DE04D0">
        <w:rPr>
          <w:rFonts w:ascii="Times New Roman" w:eastAsia="Times New Roman" w:hAnsi="Times New Roman" w:cs="Times New Roman"/>
          <w:sz w:val="28"/>
        </w:rPr>
        <w:t xml:space="preserve"> О. П. Про</w:t>
      </w:r>
      <w:r>
        <w:rPr>
          <w:rFonts w:ascii="Times New Roman" w:eastAsia="Times New Roman" w:hAnsi="Times New Roman" w:cs="Times New Roman"/>
          <w:sz w:val="28"/>
        </w:rPr>
        <w:t xml:space="preserve">мышленный мембранный электролиз / А.Ф. Мазанко, Г.М. </w:t>
      </w:r>
      <w:proofErr w:type="spellStart"/>
      <w:r>
        <w:rPr>
          <w:rFonts w:ascii="Times New Roman" w:eastAsia="Times New Roman" w:hAnsi="Times New Roman" w:cs="Times New Roman"/>
          <w:sz w:val="28"/>
        </w:rPr>
        <w:t>Камарьян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О.П. </w:t>
      </w:r>
      <w:proofErr w:type="spellStart"/>
      <w:r>
        <w:rPr>
          <w:rFonts w:ascii="Times New Roman" w:eastAsia="Times New Roman" w:hAnsi="Times New Roman" w:cs="Times New Roman"/>
          <w:sz w:val="28"/>
        </w:rPr>
        <w:t>Ромашин</w:t>
      </w:r>
      <w:proofErr w:type="spellEnd"/>
      <w:r>
        <w:rPr>
          <w:rFonts w:ascii="Times New Roman" w:eastAsia="Times New Roman" w:hAnsi="Times New Roman" w:cs="Times New Roman"/>
          <w:sz w:val="28"/>
        </w:rPr>
        <w:t>.-</w:t>
      </w:r>
      <w:r w:rsidRPr="00DE04D0">
        <w:rPr>
          <w:rFonts w:ascii="Times New Roman" w:eastAsia="Times New Roman" w:hAnsi="Times New Roman" w:cs="Times New Roman"/>
          <w:sz w:val="28"/>
        </w:rPr>
        <w:t xml:space="preserve"> М.: изд-во «Химия», 1989. 240 с.</w:t>
      </w:r>
    </w:p>
    <w:p w:rsidR="00DE04D0" w:rsidRDefault="00DE04D0" w:rsidP="00DE04D0">
      <w:pPr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after="0" w:line="360" w:lineRule="auto"/>
        <w:ind w:right="121" w:firstLine="3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DE04D0">
        <w:rPr>
          <w:rFonts w:ascii="Times New Roman" w:eastAsia="Times New Roman" w:hAnsi="Times New Roman" w:cs="Times New Roman"/>
          <w:sz w:val="28"/>
        </w:rPr>
        <w:t>Позин</w:t>
      </w:r>
      <w:proofErr w:type="spellEnd"/>
      <w:r w:rsidRPr="00DE04D0">
        <w:rPr>
          <w:rFonts w:ascii="Times New Roman" w:eastAsia="Times New Roman" w:hAnsi="Times New Roman" w:cs="Times New Roman"/>
          <w:sz w:val="28"/>
        </w:rPr>
        <w:t xml:space="preserve"> М. Е. Технология минеральных солей (удобрений, пестицидов, промышленных солей, окислов и кислот), ч.1, изд. 4-е, </w:t>
      </w:r>
      <w:proofErr w:type="spellStart"/>
      <w:r w:rsidRPr="00DE04D0">
        <w:rPr>
          <w:rFonts w:ascii="Times New Roman" w:eastAsia="Times New Roman" w:hAnsi="Times New Roman" w:cs="Times New Roman"/>
          <w:sz w:val="28"/>
        </w:rPr>
        <w:t>испр</w:t>
      </w:r>
      <w:proofErr w:type="spellEnd"/>
      <w:r w:rsidRPr="00DE04D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/ М.Е.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Позин</w:t>
      </w:r>
      <w:proofErr w:type="spellEnd"/>
      <w:r>
        <w:rPr>
          <w:rFonts w:ascii="Times New Roman" w:eastAsia="Times New Roman" w:hAnsi="Times New Roman" w:cs="Times New Roman"/>
          <w:sz w:val="28"/>
        </w:rPr>
        <w:t>.-</w:t>
      </w:r>
      <w:r w:rsidRPr="00DE04D0">
        <w:rPr>
          <w:rFonts w:ascii="Times New Roman" w:eastAsia="Times New Roman" w:hAnsi="Times New Roman" w:cs="Times New Roman"/>
          <w:sz w:val="28"/>
        </w:rPr>
        <w:t xml:space="preserve"> Л., Изд-во «Химия», 19</w:t>
      </w:r>
      <w:r>
        <w:rPr>
          <w:rFonts w:ascii="Times New Roman" w:eastAsia="Times New Roman" w:hAnsi="Times New Roman" w:cs="Times New Roman"/>
          <w:sz w:val="28"/>
        </w:rPr>
        <w:t>99</w:t>
      </w:r>
      <w:r w:rsidRPr="00DE04D0">
        <w:rPr>
          <w:rFonts w:ascii="Times New Roman" w:eastAsia="Times New Roman" w:hAnsi="Times New Roman" w:cs="Times New Roman"/>
          <w:sz w:val="28"/>
        </w:rPr>
        <w:t>. 792 с.</w:t>
      </w:r>
    </w:p>
    <w:p w:rsidR="00DE04D0" w:rsidRPr="005F1947" w:rsidRDefault="00DE04D0" w:rsidP="00DE04D0">
      <w:pPr>
        <w:widowControl w:val="0"/>
        <w:numPr>
          <w:ilvl w:val="0"/>
          <w:numId w:val="3"/>
        </w:numPr>
        <w:tabs>
          <w:tab w:val="left" w:pos="477"/>
        </w:tabs>
        <w:autoSpaceDE w:val="0"/>
        <w:autoSpaceDN w:val="0"/>
        <w:spacing w:after="0" w:line="360" w:lineRule="auto"/>
        <w:ind w:right="121" w:firstLine="30"/>
        <w:jc w:val="both"/>
        <w:rPr>
          <w:rFonts w:ascii="Times New Roman" w:eastAsia="Times New Roman" w:hAnsi="Times New Roman" w:cs="Times New Roman"/>
          <w:sz w:val="28"/>
        </w:rPr>
      </w:pPr>
      <w:r w:rsidRPr="00DE04D0">
        <w:rPr>
          <w:rFonts w:ascii="Times New Roman" w:eastAsia="Times New Roman" w:hAnsi="Times New Roman" w:cs="Times New Roman"/>
          <w:sz w:val="28"/>
        </w:rPr>
        <w:t>Фиошин М. Я., Павлов В. Н. Эл</w:t>
      </w:r>
      <w:r>
        <w:rPr>
          <w:rFonts w:ascii="Times New Roman" w:eastAsia="Times New Roman" w:hAnsi="Times New Roman" w:cs="Times New Roman"/>
          <w:sz w:val="28"/>
        </w:rPr>
        <w:t>ектролиз в неорганической химии / М.Я. Фиошин, В.Н. Павлов.-</w:t>
      </w:r>
      <w:r w:rsidRPr="00DE04D0">
        <w:rPr>
          <w:rFonts w:ascii="Times New Roman" w:eastAsia="Times New Roman" w:hAnsi="Times New Roman" w:cs="Times New Roman"/>
          <w:sz w:val="28"/>
        </w:rPr>
        <w:t xml:space="preserve"> М.: изд-во «Наука», 19</w:t>
      </w:r>
      <w:r>
        <w:rPr>
          <w:rFonts w:ascii="Times New Roman" w:eastAsia="Times New Roman" w:hAnsi="Times New Roman" w:cs="Times New Roman"/>
          <w:sz w:val="28"/>
        </w:rPr>
        <w:t>99</w:t>
      </w:r>
      <w:r w:rsidRPr="00DE04D0">
        <w:rPr>
          <w:rFonts w:ascii="Times New Roman" w:eastAsia="Times New Roman" w:hAnsi="Times New Roman" w:cs="Times New Roman"/>
          <w:sz w:val="28"/>
        </w:rPr>
        <w:t>. 106 с.</w:t>
      </w:r>
    </w:p>
    <w:p w:rsidR="005F1947" w:rsidRDefault="005F1947" w:rsidP="00DE04D0">
      <w:pPr>
        <w:widowControl w:val="0"/>
        <w:numPr>
          <w:ilvl w:val="0"/>
          <w:numId w:val="3"/>
        </w:numPr>
        <w:tabs>
          <w:tab w:val="left" w:pos="395"/>
        </w:tabs>
        <w:autoSpaceDE w:val="0"/>
        <w:autoSpaceDN w:val="0"/>
        <w:spacing w:after="0" w:line="321" w:lineRule="exact"/>
        <w:ind w:left="394" w:hanging="283"/>
        <w:jc w:val="both"/>
        <w:rPr>
          <w:rFonts w:ascii="Times New Roman" w:eastAsia="Times New Roman" w:hAnsi="Times New Roman" w:cs="Times New Roman"/>
          <w:sz w:val="28"/>
        </w:rPr>
      </w:pPr>
      <w:r w:rsidRPr="005F1947">
        <w:rPr>
          <w:rFonts w:ascii="Times New Roman" w:eastAsia="Times New Roman" w:hAnsi="Times New Roman" w:cs="Times New Roman"/>
          <w:sz w:val="28"/>
        </w:rPr>
        <w:t>Хомченко,</w:t>
      </w:r>
      <w:r w:rsidRPr="005F19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И.</w:t>
      </w:r>
      <w:r w:rsidRPr="005F19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Г.</w:t>
      </w:r>
      <w:r w:rsidRPr="005F19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Общая</w:t>
      </w:r>
      <w:r w:rsidRPr="005F19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химия.</w:t>
      </w:r>
      <w:r w:rsidRPr="005F1947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/</w:t>
      </w:r>
      <w:r w:rsidRPr="005F19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И.Г.</w:t>
      </w:r>
      <w:r w:rsidRPr="005F19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Хомченко.</w:t>
      </w:r>
      <w:r w:rsidRPr="005F1947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М.:</w:t>
      </w:r>
      <w:r w:rsidRPr="005F19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Новая</w:t>
      </w:r>
      <w:r w:rsidRPr="005F1947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волна,</w:t>
      </w:r>
      <w:r w:rsidRPr="005F1947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2014.</w:t>
      </w:r>
      <w:r w:rsidRPr="005F19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-</w:t>
      </w:r>
      <w:r w:rsidRPr="005F1947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463</w:t>
      </w:r>
      <w:r w:rsidRPr="005F1947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F1947">
        <w:rPr>
          <w:rFonts w:ascii="Times New Roman" w:eastAsia="Times New Roman" w:hAnsi="Times New Roman" w:cs="Times New Roman"/>
          <w:sz w:val="28"/>
        </w:rPr>
        <w:t>c.</w:t>
      </w:r>
    </w:p>
    <w:p w:rsidR="00DE04D0" w:rsidRPr="005F1947" w:rsidRDefault="00DE04D0" w:rsidP="00DE04D0">
      <w:pPr>
        <w:widowControl w:val="0"/>
        <w:numPr>
          <w:ilvl w:val="0"/>
          <w:numId w:val="3"/>
        </w:numPr>
        <w:tabs>
          <w:tab w:val="left" w:pos="395"/>
        </w:tabs>
        <w:autoSpaceDE w:val="0"/>
        <w:autoSpaceDN w:val="0"/>
        <w:spacing w:after="0" w:line="321" w:lineRule="exact"/>
        <w:ind w:firstLine="30"/>
        <w:jc w:val="both"/>
        <w:rPr>
          <w:rFonts w:ascii="Times New Roman" w:eastAsia="Times New Roman" w:hAnsi="Times New Roman" w:cs="Times New Roman"/>
          <w:sz w:val="28"/>
        </w:rPr>
      </w:pPr>
      <w:r w:rsidRPr="00DE04D0">
        <w:rPr>
          <w:rFonts w:ascii="Times New Roman" w:eastAsia="Times New Roman" w:hAnsi="Times New Roman" w:cs="Times New Roman"/>
          <w:sz w:val="28"/>
        </w:rPr>
        <w:t>Якименко Л. М. Производство хлора, каустической соды</w:t>
      </w:r>
      <w:r>
        <w:rPr>
          <w:rFonts w:ascii="Times New Roman" w:eastAsia="Times New Roman" w:hAnsi="Times New Roman" w:cs="Times New Roman"/>
          <w:sz w:val="28"/>
        </w:rPr>
        <w:t xml:space="preserve"> и неорганических </w:t>
      </w:r>
      <w:proofErr w:type="spellStart"/>
      <w:r>
        <w:rPr>
          <w:rFonts w:ascii="Times New Roman" w:eastAsia="Times New Roman" w:hAnsi="Times New Roman" w:cs="Times New Roman"/>
          <w:sz w:val="28"/>
        </w:rPr>
        <w:t>хлорпродуктов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Л.М. Якименко.-</w:t>
      </w:r>
      <w:r w:rsidRPr="00DE04D0">
        <w:rPr>
          <w:rFonts w:ascii="Times New Roman" w:eastAsia="Times New Roman" w:hAnsi="Times New Roman" w:cs="Times New Roman"/>
          <w:sz w:val="28"/>
        </w:rPr>
        <w:t xml:space="preserve"> М.: изд-во «Химия», 1974. 600 с.</w:t>
      </w:r>
    </w:p>
    <w:p w:rsidR="005F1947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 Текст 2 к теме 3</w:t>
      </w:r>
    </w:p>
    <w:p w:rsidR="00F4278C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8C" w:rsidRPr="00F4278C" w:rsidRDefault="00F4278C" w:rsidP="00F4278C">
      <w:pPr>
        <w:pStyle w:val="a6"/>
        <w:jc w:val="both"/>
        <w:rPr>
          <w:sz w:val="28"/>
          <w:szCs w:val="28"/>
        </w:rPr>
      </w:pPr>
      <w:proofErr w:type="spellStart"/>
      <w:r w:rsidRPr="00F4278C">
        <w:rPr>
          <w:b/>
          <w:bCs/>
          <w:sz w:val="28"/>
          <w:szCs w:val="28"/>
        </w:rPr>
        <w:t>Галоге́ны</w:t>
      </w:r>
      <w:proofErr w:type="spellEnd"/>
      <w:r w:rsidRPr="00F4278C">
        <w:rPr>
          <w:sz w:val="28"/>
          <w:szCs w:val="28"/>
        </w:rPr>
        <w:t xml:space="preserve"> (от </w:t>
      </w:r>
      <w:hyperlink r:id="rId6" w:tooltip="Греческий язык" w:history="1">
        <w:r w:rsidRPr="00F4278C">
          <w:rPr>
            <w:rStyle w:val="a7"/>
            <w:sz w:val="28"/>
            <w:szCs w:val="28"/>
          </w:rPr>
          <w:t>греч</w:t>
        </w:r>
        <w:proofErr w:type="gramStart"/>
        <w:r w:rsidRPr="00F4278C">
          <w:rPr>
            <w:rStyle w:val="a7"/>
            <w:sz w:val="28"/>
            <w:szCs w:val="28"/>
          </w:rPr>
          <w:t>.</w:t>
        </w:r>
        <w:proofErr w:type="gramEnd"/>
      </w:hyperlink>
      <w:r w:rsidRPr="00F4278C">
        <w:rPr>
          <w:sz w:val="28"/>
          <w:szCs w:val="28"/>
        </w:rPr>
        <w:t xml:space="preserve"> </w:t>
      </w:r>
      <w:r w:rsidRPr="00F4278C">
        <w:rPr>
          <w:sz w:val="28"/>
          <w:szCs w:val="28"/>
          <w:lang w:val="el-GR"/>
        </w:rPr>
        <w:t>ἁλός</w:t>
      </w:r>
      <w:r w:rsidRPr="00F4278C">
        <w:rPr>
          <w:sz w:val="28"/>
          <w:szCs w:val="28"/>
        </w:rPr>
        <w:t> — «</w:t>
      </w:r>
      <w:proofErr w:type="gramStart"/>
      <w:r w:rsidRPr="00F4278C">
        <w:rPr>
          <w:sz w:val="28"/>
          <w:szCs w:val="28"/>
        </w:rPr>
        <w:t>с</w:t>
      </w:r>
      <w:proofErr w:type="gramEnd"/>
      <w:r w:rsidRPr="00F4278C">
        <w:rPr>
          <w:sz w:val="28"/>
          <w:szCs w:val="28"/>
        </w:rPr>
        <w:t xml:space="preserve">оль» и </w:t>
      </w:r>
      <w:r w:rsidRPr="00F4278C">
        <w:rPr>
          <w:sz w:val="28"/>
          <w:szCs w:val="28"/>
          <w:lang w:val="el-GR"/>
        </w:rPr>
        <w:t>γένος</w:t>
      </w:r>
      <w:r w:rsidRPr="00F4278C">
        <w:rPr>
          <w:sz w:val="28"/>
          <w:szCs w:val="28"/>
        </w:rPr>
        <w:t xml:space="preserve"> — «рождение, происхождение»; иногда употребляется устаревшее название </w:t>
      </w:r>
      <w:proofErr w:type="spellStart"/>
      <w:r w:rsidRPr="00F4278C">
        <w:rPr>
          <w:b/>
          <w:bCs/>
          <w:sz w:val="28"/>
          <w:szCs w:val="28"/>
        </w:rPr>
        <w:t>гало́иды</w:t>
      </w:r>
      <w:proofErr w:type="spellEnd"/>
      <w:r w:rsidRPr="00F4278C">
        <w:rPr>
          <w:sz w:val="28"/>
          <w:szCs w:val="28"/>
        </w:rPr>
        <w:t xml:space="preserve">) — химические элементы 17-й группы </w:t>
      </w:r>
      <w:hyperlink r:id="rId7" w:tooltip="Периодическая система элементов" w:history="1">
        <w:r w:rsidRPr="00F4278C">
          <w:rPr>
            <w:rStyle w:val="a7"/>
            <w:sz w:val="28"/>
            <w:szCs w:val="28"/>
          </w:rPr>
          <w:t>периодической таблицы химических элементов Д. И. Менделеева</w:t>
        </w:r>
      </w:hyperlink>
      <w:r w:rsidRPr="00F4278C">
        <w:rPr>
          <w:sz w:val="28"/>
          <w:szCs w:val="28"/>
        </w:rPr>
        <w:t xml:space="preserve"> (по </w:t>
      </w:r>
      <w:hyperlink r:id="rId8" w:tooltip="Короткая форма периодической системы элементов" w:history="1">
        <w:r w:rsidRPr="00F4278C">
          <w:rPr>
            <w:rStyle w:val="a7"/>
            <w:sz w:val="28"/>
            <w:szCs w:val="28"/>
          </w:rPr>
          <w:t>устаревшей классификации</w:t>
        </w:r>
      </w:hyperlink>
      <w:r w:rsidRPr="00F4278C">
        <w:rPr>
          <w:sz w:val="28"/>
          <w:szCs w:val="28"/>
        </w:rPr>
        <w:t> — элементы главной подгруппы VII группы)</w:t>
      </w:r>
      <w:hyperlink r:id="rId9" w:anchor="cite_note-1" w:history="1">
        <w:r w:rsidRPr="00F4278C">
          <w:rPr>
            <w:rStyle w:val="a7"/>
            <w:sz w:val="28"/>
            <w:szCs w:val="28"/>
            <w:vertAlign w:val="superscript"/>
          </w:rPr>
          <w:t>[1]</w:t>
        </w:r>
      </w:hyperlink>
      <w:r w:rsidRPr="00F4278C">
        <w:rPr>
          <w:sz w:val="28"/>
          <w:szCs w:val="28"/>
        </w:rPr>
        <w:t xml:space="preserve">. </w:t>
      </w:r>
    </w:p>
    <w:p w:rsidR="00F4278C" w:rsidRPr="00F4278C" w:rsidRDefault="00F4278C" w:rsidP="00F4278C">
      <w:pPr>
        <w:pStyle w:val="a6"/>
        <w:jc w:val="both"/>
        <w:rPr>
          <w:sz w:val="28"/>
          <w:szCs w:val="28"/>
        </w:rPr>
      </w:pPr>
      <w:r w:rsidRPr="00F4278C">
        <w:rPr>
          <w:sz w:val="28"/>
          <w:szCs w:val="28"/>
        </w:rPr>
        <w:t xml:space="preserve">Реагируют почти со всеми простыми веществами, кроме некоторых </w:t>
      </w:r>
      <w:hyperlink r:id="rId10" w:tooltip="Неметаллы" w:history="1">
        <w:r w:rsidRPr="00F4278C">
          <w:rPr>
            <w:rStyle w:val="a7"/>
            <w:sz w:val="28"/>
            <w:szCs w:val="28"/>
          </w:rPr>
          <w:t>неметаллов</w:t>
        </w:r>
      </w:hyperlink>
      <w:r w:rsidRPr="00F4278C">
        <w:rPr>
          <w:sz w:val="28"/>
          <w:szCs w:val="28"/>
        </w:rPr>
        <w:t xml:space="preserve">. Все галогены — энергичные </w:t>
      </w:r>
      <w:hyperlink r:id="rId11" w:tooltip="Окислитель" w:history="1">
        <w:r w:rsidRPr="00F4278C">
          <w:rPr>
            <w:rStyle w:val="a7"/>
            <w:sz w:val="28"/>
            <w:szCs w:val="28"/>
          </w:rPr>
          <w:t>окислители</w:t>
        </w:r>
      </w:hyperlink>
      <w:r w:rsidRPr="00F4278C">
        <w:rPr>
          <w:sz w:val="28"/>
          <w:szCs w:val="28"/>
        </w:rPr>
        <w:t xml:space="preserve">, поэтому встречаются в природе только в виде </w:t>
      </w:r>
      <w:hyperlink r:id="rId12" w:tooltip="Химические соединения" w:history="1">
        <w:r w:rsidRPr="00F4278C">
          <w:rPr>
            <w:rStyle w:val="a7"/>
            <w:sz w:val="28"/>
            <w:szCs w:val="28"/>
          </w:rPr>
          <w:t>соединений</w:t>
        </w:r>
      </w:hyperlink>
      <w:r w:rsidRPr="00F4278C">
        <w:rPr>
          <w:sz w:val="28"/>
          <w:szCs w:val="28"/>
        </w:rPr>
        <w:t xml:space="preserve">. С увеличением порядкового номера химическая активность галогенов уменьшается, химическая активность </w:t>
      </w:r>
      <w:proofErr w:type="gramStart"/>
      <w:r w:rsidRPr="00F4278C">
        <w:rPr>
          <w:sz w:val="28"/>
          <w:szCs w:val="28"/>
        </w:rPr>
        <w:t>галогенид-ионов</w:t>
      </w:r>
      <w:proofErr w:type="gramEnd"/>
      <w:r w:rsidRPr="00F4278C">
        <w:rPr>
          <w:sz w:val="28"/>
          <w:szCs w:val="28"/>
        </w:rPr>
        <w:t xml:space="preserve"> F</w:t>
      </w:r>
      <w:r w:rsidRPr="00F4278C">
        <w:rPr>
          <w:sz w:val="28"/>
          <w:szCs w:val="28"/>
          <w:vertAlign w:val="superscript"/>
        </w:rPr>
        <w:t>−</w:t>
      </w:r>
      <w:r w:rsidRPr="00F4278C">
        <w:rPr>
          <w:sz w:val="28"/>
          <w:szCs w:val="28"/>
        </w:rPr>
        <w:t xml:space="preserve">, </w:t>
      </w:r>
      <w:proofErr w:type="spellStart"/>
      <w:r w:rsidRPr="00F4278C">
        <w:rPr>
          <w:sz w:val="28"/>
          <w:szCs w:val="28"/>
        </w:rPr>
        <w:t>Cl</w:t>
      </w:r>
      <w:proofErr w:type="spellEnd"/>
      <w:r w:rsidRPr="00F4278C">
        <w:rPr>
          <w:sz w:val="28"/>
          <w:szCs w:val="28"/>
          <w:vertAlign w:val="superscript"/>
        </w:rPr>
        <w:t>−</w:t>
      </w:r>
      <w:r w:rsidRPr="00F4278C">
        <w:rPr>
          <w:sz w:val="28"/>
          <w:szCs w:val="28"/>
        </w:rPr>
        <w:t xml:space="preserve">, </w:t>
      </w:r>
      <w:proofErr w:type="spellStart"/>
      <w:r w:rsidRPr="00F4278C">
        <w:rPr>
          <w:sz w:val="28"/>
          <w:szCs w:val="28"/>
        </w:rPr>
        <w:t>Br</w:t>
      </w:r>
      <w:proofErr w:type="spellEnd"/>
      <w:r w:rsidRPr="00F4278C">
        <w:rPr>
          <w:sz w:val="28"/>
          <w:szCs w:val="28"/>
          <w:vertAlign w:val="superscript"/>
        </w:rPr>
        <w:t>−</w:t>
      </w:r>
      <w:r w:rsidRPr="00F4278C">
        <w:rPr>
          <w:sz w:val="28"/>
          <w:szCs w:val="28"/>
        </w:rPr>
        <w:t>, I</w:t>
      </w:r>
      <w:r w:rsidRPr="00F4278C">
        <w:rPr>
          <w:sz w:val="28"/>
          <w:szCs w:val="28"/>
          <w:vertAlign w:val="superscript"/>
        </w:rPr>
        <w:t>−</w:t>
      </w:r>
      <w:r w:rsidRPr="00F4278C">
        <w:rPr>
          <w:sz w:val="28"/>
          <w:szCs w:val="28"/>
        </w:rPr>
        <w:t xml:space="preserve">, </w:t>
      </w:r>
      <w:proofErr w:type="spellStart"/>
      <w:r w:rsidRPr="00F4278C">
        <w:rPr>
          <w:sz w:val="28"/>
          <w:szCs w:val="28"/>
        </w:rPr>
        <w:t>At</w:t>
      </w:r>
      <w:proofErr w:type="spellEnd"/>
      <w:r w:rsidRPr="00F4278C">
        <w:rPr>
          <w:sz w:val="28"/>
          <w:szCs w:val="28"/>
          <w:vertAlign w:val="superscript"/>
        </w:rPr>
        <w:t>−</w:t>
      </w:r>
      <w:r w:rsidRPr="00F4278C">
        <w:rPr>
          <w:sz w:val="28"/>
          <w:szCs w:val="28"/>
        </w:rPr>
        <w:t xml:space="preserve"> уменьшается. </w:t>
      </w:r>
    </w:p>
    <w:p w:rsidR="00F4278C" w:rsidRPr="00F4278C" w:rsidRDefault="00F4278C" w:rsidP="00F4278C">
      <w:pPr>
        <w:pStyle w:val="a6"/>
        <w:jc w:val="both"/>
        <w:rPr>
          <w:sz w:val="28"/>
          <w:szCs w:val="28"/>
        </w:rPr>
      </w:pPr>
      <w:r w:rsidRPr="00F4278C">
        <w:rPr>
          <w:sz w:val="28"/>
          <w:szCs w:val="28"/>
        </w:rPr>
        <w:t xml:space="preserve">К галогенам относятся </w:t>
      </w:r>
      <w:hyperlink r:id="rId13" w:tooltip="Фтор" w:history="1">
        <w:r w:rsidRPr="00F4278C">
          <w:rPr>
            <w:rStyle w:val="a7"/>
            <w:sz w:val="28"/>
            <w:szCs w:val="28"/>
          </w:rPr>
          <w:t>фтор</w:t>
        </w:r>
      </w:hyperlink>
      <w:r w:rsidRPr="00F4278C">
        <w:rPr>
          <w:sz w:val="28"/>
          <w:szCs w:val="28"/>
        </w:rPr>
        <w:t xml:space="preserve"> F, </w:t>
      </w:r>
      <w:hyperlink r:id="rId14" w:tooltip="Хлор" w:history="1">
        <w:r w:rsidRPr="00F4278C">
          <w:rPr>
            <w:rStyle w:val="a7"/>
            <w:sz w:val="28"/>
            <w:szCs w:val="28"/>
          </w:rPr>
          <w:t>хлор</w:t>
        </w:r>
      </w:hyperlink>
      <w:r w:rsidRPr="00F4278C">
        <w:rPr>
          <w:sz w:val="28"/>
          <w:szCs w:val="28"/>
        </w:rPr>
        <w:t xml:space="preserve"> </w:t>
      </w:r>
      <w:proofErr w:type="spellStart"/>
      <w:r w:rsidRPr="00F4278C">
        <w:rPr>
          <w:sz w:val="28"/>
          <w:szCs w:val="28"/>
        </w:rPr>
        <w:t>Cl</w:t>
      </w:r>
      <w:proofErr w:type="spellEnd"/>
      <w:r w:rsidRPr="00F4278C">
        <w:rPr>
          <w:sz w:val="28"/>
          <w:szCs w:val="28"/>
        </w:rPr>
        <w:t xml:space="preserve">, </w:t>
      </w:r>
      <w:hyperlink r:id="rId15" w:tooltip="Бром" w:history="1">
        <w:r w:rsidRPr="00F4278C">
          <w:rPr>
            <w:rStyle w:val="a7"/>
            <w:sz w:val="28"/>
            <w:szCs w:val="28"/>
          </w:rPr>
          <w:t>бром</w:t>
        </w:r>
      </w:hyperlink>
      <w:r w:rsidRPr="00F4278C">
        <w:rPr>
          <w:sz w:val="28"/>
          <w:szCs w:val="28"/>
        </w:rPr>
        <w:t xml:space="preserve"> </w:t>
      </w:r>
      <w:proofErr w:type="spellStart"/>
      <w:r w:rsidRPr="00F4278C">
        <w:rPr>
          <w:sz w:val="28"/>
          <w:szCs w:val="28"/>
        </w:rPr>
        <w:t>Br</w:t>
      </w:r>
      <w:proofErr w:type="spellEnd"/>
      <w:r w:rsidRPr="00F4278C">
        <w:rPr>
          <w:sz w:val="28"/>
          <w:szCs w:val="28"/>
        </w:rPr>
        <w:t xml:space="preserve">, </w:t>
      </w:r>
      <w:hyperlink r:id="rId16" w:tooltip="Иод" w:history="1">
        <w:proofErr w:type="spellStart"/>
        <w:r w:rsidRPr="00F4278C">
          <w:rPr>
            <w:rStyle w:val="a7"/>
            <w:sz w:val="28"/>
            <w:szCs w:val="28"/>
          </w:rPr>
          <w:t>иод</w:t>
        </w:r>
        <w:proofErr w:type="spellEnd"/>
      </w:hyperlink>
      <w:r w:rsidRPr="00F4278C">
        <w:rPr>
          <w:sz w:val="28"/>
          <w:szCs w:val="28"/>
        </w:rPr>
        <w:t xml:space="preserve"> I, </w:t>
      </w:r>
      <w:hyperlink r:id="rId17" w:tooltip="Астат" w:history="1">
        <w:r w:rsidRPr="00F4278C">
          <w:rPr>
            <w:rStyle w:val="a7"/>
            <w:sz w:val="28"/>
            <w:szCs w:val="28"/>
          </w:rPr>
          <w:t>астат</w:t>
        </w:r>
      </w:hyperlink>
      <w:r w:rsidRPr="00F4278C">
        <w:rPr>
          <w:sz w:val="28"/>
          <w:szCs w:val="28"/>
        </w:rPr>
        <w:t xml:space="preserve"> </w:t>
      </w:r>
      <w:proofErr w:type="spellStart"/>
      <w:r w:rsidRPr="00F4278C">
        <w:rPr>
          <w:sz w:val="28"/>
          <w:szCs w:val="28"/>
        </w:rPr>
        <w:t>At</w:t>
      </w:r>
      <w:proofErr w:type="spellEnd"/>
      <w:r w:rsidRPr="00F4278C">
        <w:rPr>
          <w:sz w:val="28"/>
          <w:szCs w:val="28"/>
        </w:rPr>
        <w:t xml:space="preserve">, а также (формально) искусственный элемент </w:t>
      </w:r>
      <w:hyperlink r:id="rId18" w:tooltip="Теннессин" w:history="1">
        <w:proofErr w:type="spellStart"/>
        <w:r w:rsidRPr="00F4278C">
          <w:rPr>
            <w:rStyle w:val="a7"/>
            <w:sz w:val="28"/>
            <w:szCs w:val="28"/>
          </w:rPr>
          <w:t>теннессин</w:t>
        </w:r>
        <w:proofErr w:type="spellEnd"/>
      </w:hyperlink>
      <w:r w:rsidRPr="00F4278C">
        <w:rPr>
          <w:sz w:val="28"/>
          <w:szCs w:val="28"/>
        </w:rPr>
        <w:t xml:space="preserve"> </w:t>
      </w:r>
      <w:proofErr w:type="spellStart"/>
      <w:r w:rsidRPr="00F4278C">
        <w:rPr>
          <w:sz w:val="28"/>
          <w:szCs w:val="28"/>
        </w:rPr>
        <w:t>Ts</w:t>
      </w:r>
      <w:proofErr w:type="spellEnd"/>
      <w:r w:rsidRPr="00F4278C">
        <w:rPr>
          <w:sz w:val="28"/>
          <w:szCs w:val="28"/>
        </w:rPr>
        <w:t xml:space="preserve">. </w:t>
      </w:r>
    </w:p>
    <w:p w:rsidR="00F4278C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78C">
        <w:rPr>
          <w:rFonts w:ascii="Times New Roman" w:eastAsia="Times New Roman" w:hAnsi="Times New Roman" w:cs="Times New Roman"/>
          <w:sz w:val="28"/>
          <w:szCs w:val="28"/>
        </w:rPr>
        <w:t xml:space="preserve">Переход вещества из твердого состояния (без плавления) в </w:t>
      </w:r>
      <w:proofErr w:type="gramStart"/>
      <w:r w:rsidRPr="00F4278C">
        <w:rPr>
          <w:rFonts w:ascii="Times New Roman" w:eastAsia="Times New Roman" w:hAnsi="Times New Roman" w:cs="Times New Roman"/>
          <w:sz w:val="28"/>
          <w:szCs w:val="28"/>
        </w:rPr>
        <w:t>газообразное</w:t>
      </w:r>
      <w:proofErr w:type="gramEnd"/>
      <w:r w:rsidRPr="00F4278C">
        <w:rPr>
          <w:rFonts w:ascii="Times New Roman" w:eastAsia="Times New Roman" w:hAnsi="Times New Roman" w:cs="Times New Roman"/>
          <w:sz w:val="28"/>
          <w:szCs w:val="28"/>
        </w:rPr>
        <w:t xml:space="preserve"> называют ВОЗГОНКОЙ (СУБЛИМАЦИЕЙ)</w:t>
      </w:r>
    </w:p>
    <w:p w:rsidR="00F4278C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78C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 вещества из газообразного состояния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жидкое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твердое называют КОНДЕНСАЦИЕЙ</w:t>
      </w:r>
    </w:p>
    <w:p w:rsidR="00F4278C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78C" w:rsidRPr="00F4278C" w:rsidRDefault="00F4278C" w:rsidP="005F194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4B5" w:rsidRDefault="00B864B5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Текст 2 к теме 3</w:t>
      </w:r>
    </w:p>
    <w:p w:rsidR="00F4278C" w:rsidRDefault="00F4278C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4B5" w:rsidRPr="00B864B5" w:rsidRDefault="00B864B5" w:rsidP="00B864B5">
      <w:pPr>
        <w:widowControl w:val="0"/>
        <w:autoSpaceDE w:val="0"/>
        <w:autoSpaceDN w:val="0"/>
        <w:spacing w:before="6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>В современной классификации Международного союза теоретической и прикладной химии (IUPAC) группа обозначается цифрой 17, вместо прежней VII</w:t>
      </w:r>
      <w:proofErr w:type="gramStart"/>
      <w:r w:rsidRPr="00B864B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864B5">
        <w:rPr>
          <w:rFonts w:ascii="Times New Roman" w:eastAsia="Times New Roman" w:hAnsi="Times New Roman" w:cs="Times New Roman"/>
          <w:sz w:val="28"/>
          <w:szCs w:val="28"/>
        </w:rPr>
        <w:t>. Её составляют простые вещества из двухатомных молекул, обладающие схожими свойствами:</w:t>
      </w:r>
    </w:p>
    <w:p w:rsidR="00B864B5" w:rsidRPr="00B864B5" w:rsidRDefault="00B864B5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   Высокая химическая активность, обусловленная наличием на внешней оболочке 7-ми валентных электронов. Сильные окислительные способности галогенов не позволяют им проявляться в природе в чистом виде. Исключение составляет йод, который сконцентрирован в морских водорослях – ламинариях.</w:t>
      </w:r>
    </w:p>
    <w:p w:rsidR="00B864B5" w:rsidRPr="00B864B5" w:rsidRDefault="00B864B5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   В соединении с металлами образуют соли (галогениды). Вступая в реакцию с водородом, выделяют газ, водный раствор которого представляет собой сильнодействующую кислоту.</w:t>
      </w:r>
    </w:p>
    <w:p w:rsidR="00B864B5" w:rsidRPr="00B864B5" w:rsidRDefault="00B864B5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   Обладают резким неприятным запахом, вызывающим раздражение дыхательных путей.</w:t>
      </w:r>
    </w:p>
    <w:p w:rsidR="00B864B5" w:rsidRPr="00B864B5" w:rsidRDefault="00B864B5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   Относятся к ядам.</w:t>
      </w:r>
    </w:p>
    <w:p w:rsidR="00B864B5" w:rsidRPr="00B864B5" w:rsidRDefault="00B864B5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B864B5">
        <w:rPr>
          <w:rFonts w:ascii="Times New Roman" w:eastAsia="Times New Roman" w:hAnsi="Times New Roman" w:cs="Times New Roman"/>
          <w:sz w:val="28"/>
          <w:szCs w:val="28"/>
        </w:rPr>
        <w:t>Способны</w:t>
      </w:r>
      <w:proofErr w:type="gramEnd"/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взаимно замещать друг друга. Причём более сильный реагент вытесняет более слабый.</w:t>
      </w:r>
    </w:p>
    <w:p w:rsidR="00B864B5" w:rsidRDefault="00B864B5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4B5">
        <w:rPr>
          <w:rFonts w:ascii="Times New Roman" w:eastAsia="Times New Roman" w:hAnsi="Times New Roman" w:cs="Times New Roman"/>
          <w:sz w:val="28"/>
          <w:szCs w:val="28"/>
        </w:rPr>
        <w:t xml:space="preserve">    Группа галогенов – единственная в менделеевской таблице, включает </w:t>
      </w:r>
      <w:r w:rsidRPr="00B864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вещества сразу в трёх агрегатных состояниях. Так, при стандартной температуре 20°С и давлении 1 </w:t>
      </w:r>
      <w:proofErr w:type="spellStart"/>
      <w:proofErr w:type="gramStart"/>
      <w:r w:rsidRPr="00B864B5">
        <w:rPr>
          <w:rFonts w:ascii="Times New Roman" w:eastAsia="Times New Roman" w:hAnsi="Times New Roman" w:cs="Times New Roman"/>
          <w:sz w:val="28"/>
          <w:szCs w:val="28"/>
        </w:rPr>
        <w:t>атм</w:t>
      </w:r>
      <w:proofErr w:type="spellEnd"/>
      <w:proofErr w:type="gramEnd"/>
      <w:r w:rsidRPr="00B864B5">
        <w:rPr>
          <w:rFonts w:ascii="Times New Roman" w:eastAsia="Times New Roman" w:hAnsi="Times New Roman" w:cs="Times New Roman"/>
          <w:sz w:val="28"/>
          <w:szCs w:val="28"/>
        </w:rPr>
        <w:t>, фтор и хлор представляют собой газ, бром – жидкость, а йод кристаллы.</w:t>
      </w:r>
    </w:p>
    <w:p w:rsidR="00B864B5" w:rsidRDefault="00B864B5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64" w:rsidRPr="00297864" w:rsidRDefault="00297864" w:rsidP="0029786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64">
        <w:rPr>
          <w:rFonts w:ascii="Times New Roman" w:eastAsia="Times New Roman" w:hAnsi="Times New Roman" w:cs="Times New Roman"/>
          <w:sz w:val="28"/>
          <w:szCs w:val="28"/>
        </w:rPr>
        <w:t xml:space="preserve">Шерлок Холмс и его верный спутник доктор Ватсон – главные герои рассказов Артура </w:t>
      </w:r>
      <w:proofErr w:type="spellStart"/>
      <w:r w:rsidRPr="00297864">
        <w:rPr>
          <w:rFonts w:ascii="Times New Roman" w:eastAsia="Times New Roman" w:hAnsi="Times New Roman" w:cs="Times New Roman"/>
          <w:sz w:val="28"/>
          <w:szCs w:val="28"/>
        </w:rPr>
        <w:t>Конан</w:t>
      </w:r>
      <w:proofErr w:type="spellEnd"/>
      <w:r w:rsidRPr="00297864">
        <w:rPr>
          <w:rFonts w:ascii="Times New Roman" w:eastAsia="Times New Roman" w:hAnsi="Times New Roman" w:cs="Times New Roman"/>
          <w:sz w:val="28"/>
          <w:szCs w:val="28"/>
        </w:rPr>
        <w:t>-Дойла. Для нескольких поколений читателей во всем мире они стали культовыми.</w:t>
      </w:r>
    </w:p>
    <w:p w:rsidR="00297864" w:rsidRPr="00297864" w:rsidRDefault="00297864" w:rsidP="0029786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64">
        <w:rPr>
          <w:rFonts w:ascii="Times New Roman" w:eastAsia="Times New Roman" w:hAnsi="Times New Roman" w:cs="Times New Roman"/>
          <w:sz w:val="28"/>
          <w:szCs w:val="28"/>
        </w:rPr>
        <w:t>Как известно, Шерлок Холмс был прекрасным химиком. Еще обучаясь в колледже, Холмс около двух месяцев занимался в Лондоне опытами по органической химии. Затем он учился в университете, а на досуге пополнял знания, которые могли бы ему пригодиться в будущей профессии. У него была такая страсть к точным и достоверным знаниям, что некоторые считали его одержимым наукой. Кроме того, он был прекрасным экспериментатором.</w:t>
      </w:r>
    </w:p>
    <w:p w:rsidR="00297864" w:rsidRPr="00297864" w:rsidRDefault="00297864" w:rsidP="0029786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64">
        <w:rPr>
          <w:rFonts w:ascii="Times New Roman" w:eastAsia="Times New Roman" w:hAnsi="Times New Roman" w:cs="Times New Roman"/>
          <w:sz w:val="28"/>
          <w:szCs w:val="28"/>
        </w:rPr>
        <w:t xml:space="preserve">Увлечение Холмса химией настолько вдохновило двух сотрудников университета штата Теннесси в городе </w:t>
      </w:r>
      <w:proofErr w:type="spellStart"/>
      <w:r w:rsidRPr="00297864">
        <w:rPr>
          <w:rFonts w:ascii="Times New Roman" w:eastAsia="Times New Roman" w:hAnsi="Times New Roman" w:cs="Times New Roman"/>
          <w:sz w:val="28"/>
          <w:szCs w:val="28"/>
        </w:rPr>
        <w:t>Чаттануга</w:t>
      </w:r>
      <w:proofErr w:type="spellEnd"/>
      <w:r w:rsidRPr="00297864">
        <w:rPr>
          <w:rFonts w:ascii="Times New Roman" w:eastAsia="Times New Roman" w:hAnsi="Times New Roman" w:cs="Times New Roman"/>
          <w:sz w:val="28"/>
          <w:szCs w:val="28"/>
        </w:rPr>
        <w:t xml:space="preserve"> (США) — </w:t>
      </w:r>
      <w:proofErr w:type="spellStart"/>
      <w:r w:rsidRPr="00297864">
        <w:rPr>
          <w:rFonts w:ascii="Times New Roman" w:eastAsia="Times New Roman" w:hAnsi="Times New Roman" w:cs="Times New Roman"/>
          <w:sz w:val="28"/>
          <w:szCs w:val="28"/>
        </w:rPr>
        <w:t>Т.Г.Вадделя</w:t>
      </w:r>
      <w:proofErr w:type="spellEnd"/>
      <w:r w:rsidRPr="002978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297864">
        <w:rPr>
          <w:rFonts w:ascii="Times New Roman" w:eastAsia="Times New Roman" w:hAnsi="Times New Roman" w:cs="Times New Roman"/>
          <w:sz w:val="28"/>
          <w:szCs w:val="28"/>
        </w:rPr>
        <w:t>Т.Р.Риболта</w:t>
      </w:r>
      <w:proofErr w:type="spellEnd"/>
      <w:r w:rsidRPr="00297864">
        <w:rPr>
          <w:rFonts w:ascii="Times New Roman" w:eastAsia="Times New Roman" w:hAnsi="Times New Roman" w:cs="Times New Roman"/>
          <w:sz w:val="28"/>
          <w:szCs w:val="28"/>
        </w:rPr>
        <w:t xml:space="preserve">, — что они </w:t>
      </w:r>
      <w:proofErr w:type="gramStart"/>
      <w:r w:rsidRPr="00297864">
        <w:rPr>
          <w:rFonts w:ascii="Times New Roman" w:eastAsia="Times New Roman" w:hAnsi="Times New Roman" w:cs="Times New Roman"/>
          <w:sz w:val="28"/>
          <w:szCs w:val="28"/>
        </w:rPr>
        <w:t>сочинили</w:t>
      </w:r>
      <w:proofErr w:type="gramEnd"/>
      <w:r w:rsidRPr="00297864">
        <w:rPr>
          <w:rFonts w:ascii="Times New Roman" w:eastAsia="Times New Roman" w:hAnsi="Times New Roman" w:cs="Times New Roman"/>
          <w:sz w:val="28"/>
          <w:szCs w:val="28"/>
        </w:rPr>
        <w:t xml:space="preserve"> целую серию новых рассказов о расследованиях великого детектива. Эти рассказы — особые, поскольку раскрытие запутанных и необычных преступлений, описанных в них, требует знания химии — органической, неорганической или аналитической.</w:t>
      </w:r>
    </w:p>
    <w:p w:rsidR="00297864" w:rsidRPr="00297864" w:rsidRDefault="00297864" w:rsidP="00297864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864">
        <w:rPr>
          <w:rFonts w:ascii="Times New Roman" w:eastAsia="Times New Roman" w:hAnsi="Times New Roman" w:cs="Times New Roman"/>
          <w:sz w:val="28"/>
          <w:szCs w:val="28"/>
        </w:rPr>
        <w:t>Каждый из рассказов имеет две части: в первой содержатся завязка и в неявном виде все данные для раскрытия преступления, а во второй — Холмс объясняет, какие сведения из химии помогли ему разрешить загадку.</w:t>
      </w:r>
    </w:p>
    <w:p w:rsidR="00297864" w:rsidRDefault="00297864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4B5" w:rsidRDefault="00B864B5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3.3. Текст 3 к теме 3</w:t>
      </w:r>
    </w:p>
    <w:p w:rsidR="00297864" w:rsidRDefault="00297864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7864" w:rsidRDefault="00297864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D7EB55" wp14:editId="35AD1FD9">
            <wp:extent cx="2755799" cy="2067998"/>
            <wp:effectExtent l="0" t="0" r="6985" b="8890"/>
            <wp:docPr id="3" name="Рисунок 3" descr="Общая характеристика галоге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ая характеристика галоген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015" cy="20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8C" w:rsidRDefault="00F4278C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4B5" w:rsidRDefault="00B864B5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63135" cy="3594100"/>
            <wp:effectExtent l="0" t="0" r="0" b="6350"/>
            <wp:docPr id="1" name="Рисунок 1" descr="Применение хлора в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нение хлора в жизн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B5" w:rsidRDefault="00B864B5" w:rsidP="00B864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4B5" w:rsidRPr="00B864B5" w:rsidRDefault="00297864" w:rsidP="00B864B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07C703" wp14:editId="3D3E152F">
            <wp:extent cx="3745064" cy="2808067"/>
            <wp:effectExtent l="0" t="0" r="8255" b="0"/>
            <wp:docPr id="2" name="Рисунок 2" descr="Cоляная кислота и ее соли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оляная кислота и ее соли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561" cy="28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64B5" w:rsidRPr="00B8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D8C"/>
    <w:multiLevelType w:val="hybridMultilevel"/>
    <w:tmpl w:val="5DDA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4BA8"/>
    <w:multiLevelType w:val="hybridMultilevel"/>
    <w:tmpl w:val="88FE0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1370"/>
    <w:multiLevelType w:val="hybridMultilevel"/>
    <w:tmpl w:val="AD5AFFC0"/>
    <w:lvl w:ilvl="0" w:tplc="2DC06BEC">
      <w:start w:val="1"/>
      <w:numFmt w:val="decimal"/>
      <w:lvlText w:val="%1.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1CF69A">
      <w:numFmt w:val="bullet"/>
      <w:lvlText w:val="•"/>
      <w:lvlJc w:val="left"/>
      <w:pPr>
        <w:ind w:left="1128" w:hanging="295"/>
      </w:pPr>
      <w:rPr>
        <w:rFonts w:hint="default"/>
        <w:lang w:val="ru-RU" w:eastAsia="en-US" w:bidi="ar-SA"/>
      </w:rPr>
    </w:lvl>
    <w:lvl w:ilvl="2" w:tplc="18A00438">
      <w:numFmt w:val="bullet"/>
      <w:lvlText w:val="•"/>
      <w:lvlJc w:val="left"/>
      <w:pPr>
        <w:ind w:left="2136" w:hanging="295"/>
      </w:pPr>
      <w:rPr>
        <w:rFonts w:hint="default"/>
        <w:lang w:val="ru-RU" w:eastAsia="en-US" w:bidi="ar-SA"/>
      </w:rPr>
    </w:lvl>
    <w:lvl w:ilvl="3" w:tplc="360CC556">
      <w:numFmt w:val="bullet"/>
      <w:lvlText w:val="•"/>
      <w:lvlJc w:val="left"/>
      <w:pPr>
        <w:ind w:left="3144" w:hanging="295"/>
      </w:pPr>
      <w:rPr>
        <w:rFonts w:hint="default"/>
        <w:lang w:val="ru-RU" w:eastAsia="en-US" w:bidi="ar-SA"/>
      </w:rPr>
    </w:lvl>
    <w:lvl w:ilvl="4" w:tplc="10FE3890">
      <w:numFmt w:val="bullet"/>
      <w:lvlText w:val="•"/>
      <w:lvlJc w:val="left"/>
      <w:pPr>
        <w:ind w:left="4152" w:hanging="295"/>
      </w:pPr>
      <w:rPr>
        <w:rFonts w:hint="default"/>
        <w:lang w:val="ru-RU" w:eastAsia="en-US" w:bidi="ar-SA"/>
      </w:rPr>
    </w:lvl>
    <w:lvl w:ilvl="5" w:tplc="6E7606D2">
      <w:numFmt w:val="bullet"/>
      <w:lvlText w:val="•"/>
      <w:lvlJc w:val="left"/>
      <w:pPr>
        <w:ind w:left="5160" w:hanging="295"/>
      </w:pPr>
      <w:rPr>
        <w:rFonts w:hint="default"/>
        <w:lang w:val="ru-RU" w:eastAsia="en-US" w:bidi="ar-SA"/>
      </w:rPr>
    </w:lvl>
    <w:lvl w:ilvl="6" w:tplc="05AA8484">
      <w:numFmt w:val="bullet"/>
      <w:lvlText w:val="•"/>
      <w:lvlJc w:val="left"/>
      <w:pPr>
        <w:ind w:left="6168" w:hanging="295"/>
      </w:pPr>
      <w:rPr>
        <w:rFonts w:hint="default"/>
        <w:lang w:val="ru-RU" w:eastAsia="en-US" w:bidi="ar-SA"/>
      </w:rPr>
    </w:lvl>
    <w:lvl w:ilvl="7" w:tplc="1FE052B0">
      <w:numFmt w:val="bullet"/>
      <w:lvlText w:val="•"/>
      <w:lvlJc w:val="left"/>
      <w:pPr>
        <w:ind w:left="7176" w:hanging="295"/>
      </w:pPr>
      <w:rPr>
        <w:rFonts w:hint="default"/>
        <w:lang w:val="ru-RU" w:eastAsia="en-US" w:bidi="ar-SA"/>
      </w:rPr>
    </w:lvl>
    <w:lvl w:ilvl="8" w:tplc="7C182FBE">
      <w:numFmt w:val="bullet"/>
      <w:lvlText w:val="•"/>
      <w:lvlJc w:val="left"/>
      <w:pPr>
        <w:ind w:left="8184" w:hanging="2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B5"/>
    <w:rsid w:val="00297864"/>
    <w:rsid w:val="002D62BE"/>
    <w:rsid w:val="005F1947"/>
    <w:rsid w:val="00B864B5"/>
    <w:rsid w:val="00DE04D0"/>
    <w:rsid w:val="00F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9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427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4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194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42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E%D1%82%D0%BA%D0%B0%D1%8F_%D1%84%D0%BE%D1%80%D0%BC%D0%B0_%D0%BF%D0%B5%D1%80%D0%B8%D0%BE%D0%B4%D0%B8%D1%87%D0%B5%D1%81%D0%BA%D0%BE%D0%B9_%D1%81%D0%B8%D1%81%D1%82%D0%B5%D0%BC%D1%8B_%D1%8D%D0%BB%D0%B5%D0%BC%D0%B5%D0%BD%D1%82%D0%BE%D0%B2" TargetMode="External"/><Relationship Id="rId13" Type="http://schemas.openxmlformats.org/officeDocument/2006/relationships/hyperlink" Target="https://ru.wikipedia.org/wiki/%D0%A4%D1%82%D0%BE%D1%80" TargetMode="External"/><Relationship Id="rId18" Type="http://schemas.openxmlformats.org/officeDocument/2006/relationships/hyperlink" Target="https://ru.wikipedia.org/wiki/%D0%A2%D0%B5%D0%BD%D0%BD%D0%B5%D1%81%D1%81%D0%B8%D0%BD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s://ru.wikipedia.org/wiki/%D0%9F%D0%B5%D1%80%D0%B8%D0%BE%D0%B4%D0%B8%D1%87%D0%B5%D1%81%D0%BA%D0%B0%D1%8F_%D1%81%D0%B8%D1%81%D1%82%D0%B5%D0%BC%D0%B0_%D1%8D%D0%BB%D0%B5%D0%BC%D0%B5%D0%BD%D1%82%D0%BE%D0%B2" TargetMode="External"/><Relationship Id="rId12" Type="http://schemas.openxmlformats.org/officeDocument/2006/relationships/hyperlink" Target="https://ru.wikipedia.org/wiki/%D0%A5%D0%B8%D0%BC%D0%B8%D1%87%D0%B5%D1%81%D0%BA%D0%B8%D0%B5_%D1%81%D0%BE%D0%B5%D0%B4%D0%B8%D0%BD%D0%B5%D0%BD%D0%B8%D1%8F" TargetMode="External"/><Relationship Id="rId17" Type="http://schemas.openxmlformats.org/officeDocument/2006/relationships/hyperlink" Target="https://ru.wikipedia.org/wiki/%D0%90%D1%81%D1%82%D0%B0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0%BE%D0%B4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hyperlink" Target="https://ru.wikipedia.org/wiki/%D0%9E%D0%BA%D0%B8%D1%81%D0%BB%D0%B8%D1%82%D0%B5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1%80%D0%BE%D0%B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D%D0%B5%D0%BC%D0%B5%D1%82%D0%B0%D0%BB%D0%BB%D1%8B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B%D0%BE%D0%B3%D0%B5%D0%BD%D1%8B" TargetMode="External"/><Relationship Id="rId14" Type="http://schemas.openxmlformats.org/officeDocument/2006/relationships/hyperlink" Target="https://ru.wikipedia.org/wiki/%D0%A5%D0%BB%D0%BE%D1%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3</cp:revision>
  <dcterms:created xsi:type="dcterms:W3CDTF">2022-09-14T09:13:00Z</dcterms:created>
  <dcterms:modified xsi:type="dcterms:W3CDTF">2022-09-15T13:10:00Z</dcterms:modified>
</cp:coreProperties>
</file>